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7594" w:rsidRDefault="00DE61AD" w:rsidP="00FE5E0E">
      <w:pPr>
        <w:ind w:left="720"/>
        <w:rPr>
          <w:rFonts w:ascii="Arial" w:hAnsi="Arial" w:cs="Arial"/>
          <w:sz w:val="36"/>
          <w:szCs w:val="36"/>
        </w:rPr>
      </w:pPr>
      <w:r w:rsidRPr="00647594">
        <w:rPr>
          <w:rFonts w:ascii="Arial" w:hAnsi="Arial" w:cs="Arial"/>
          <w:b/>
          <w:bCs/>
          <w:sz w:val="36"/>
          <w:szCs w:val="36"/>
          <w:u w:val="single"/>
        </w:rPr>
        <w:t>PROCEDIMIENTO SANCIONADOR</w:t>
      </w:r>
      <w:r w:rsidRPr="00647594">
        <w:rPr>
          <w:rFonts w:ascii="Arial" w:hAnsi="Arial" w:cs="Arial"/>
          <w:sz w:val="36"/>
          <w:szCs w:val="36"/>
        </w:rPr>
        <w:t xml:space="preserve"> 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-El </w:t>
      </w:r>
      <w:r w:rsidR="00FE5E0E" w:rsidRPr="00FE5E0E">
        <w:rPr>
          <w:rFonts w:ascii="Arial" w:hAnsi="Arial" w:cs="Arial"/>
        </w:rPr>
        <w:t>artículo</w:t>
      </w:r>
      <w:r w:rsidRPr="00FE5E0E">
        <w:rPr>
          <w:rFonts w:ascii="Arial" w:hAnsi="Arial" w:cs="Arial"/>
        </w:rPr>
        <w:t xml:space="preserve"> 58.1 del ET atribuye la facultad de sancionar a la dirección de las empresas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-Sean estas personas físicas o jurídicas la sanción siempre la impone una persona física que actúa por delegación de la </w:t>
      </w:r>
      <w:r w:rsidRPr="00FE5E0E">
        <w:rPr>
          <w:rFonts w:ascii="Arial" w:hAnsi="Arial" w:cs="Arial"/>
        </w:rPr>
        <w:t>dirección por ejemplo el jefe de personal.</w:t>
      </w:r>
    </w:p>
    <w:p w:rsidR="00000000" w:rsidRPr="00FE5E0E" w:rsidRDefault="00DE61AD" w:rsidP="00FE5E0E">
      <w:pPr>
        <w:ind w:left="720"/>
        <w:rPr>
          <w:rFonts w:ascii="Arial" w:hAnsi="Arial" w:cs="Arial"/>
          <w:b/>
        </w:rPr>
      </w:pPr>
      <w:r w:rsidRPr="00FE5E0E">
        <w:rPr>
          <w:rFonts w:ascii="Arial" w:hAnsi="Arial" w:cs="Arial"/>
          <w:b/>
        </w:rPr>
        <w:t xml:space="preserve">1-DIVERSIDAD DE PROCEDIMIENTOS 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>El ET prevé diferentes tipos de procedimientos según estemos ante faltas leves o grave y muy graves (estas con una especialidad para el caso de sancionar a representante de los tr</w:t>
      </w:r>
      <w:r w:rsidRPr="00FE5E0E">
        <w:rPr>
          <w:rFonts w:ascii="Arial" w:hAnsi="Arial" w:cs="Arial"/>
        </w:rPr>
        <w:t>abajadores).</w:t>
      </w:r>
    </w:p>
    <w:p w:rsidR="00000000" w:rsidRPr="00FE5E0E" w:rsidRDefault="00DE61AD" w:rsidP="00FE5E0E">
      <w:pPr>
        <w:numPr>
          <w:ilvl w:val="0"/>
          <w:numId w:val="1"/>
        </w:numPr>
        <w:rPr>
          <w:rFonts w:ascii="Arial" w:hAnsi="Arial" w:cs="Arial"/>
        </w:rPr>
      </w:pPr>
      <w:r w:rsidRPr="00FE5E0E">
        <w:rPr>
          <w:rFonts w:ascii="Arial" w:hAnsi="Arial" w:cs="Arial"/>
        </w:rPr>
        <w:t>Requisito adicional si se trata de trabajadores afiliados a sindicato</w:t>
      </w:r>
      <w:r w:rsidR="00FE5E0E">
        <w:rPr>
          <w:rFonts w:ascii="Arial" w:hAnsi="Arial" w:cs="Arial"/>
        </w:rPr>
        <w:t xml:space="preserve"> </w:t>
      </w:r>
      <w:r w:rsidRPr="00FE5E0E">
        <w:rPr>
          <w:rFonts w:ascii="Arial" w:hAnsi="Arial" w:cs="Arial"/>
        </w:rPr>
        <w:t>( Art.10 LOLS)</w:t>
      </w:r>
    </w:p>
    <w:p w:rsidR="00000000" w:rsidRPr="00FE5E0E" w:rsidRDefault="00DE61AD" w:rsidP="00FE5E0E">
      <w:pPr>
        <w:ind w:left="720"/>
        <w:rPr>
          <w:rFonts w:ascii="Arial" w:hAnsi="Arial" w:cs="Arial"/>
          <w:b/>
        </w:rPr>
      </w:pPr>
      <w:r w:rsidRPr="00FE5E0E">
        <w:rPr>
          <w:rFonts w:ascii="Arial" w:hAnsi="Arial" w:cs="Arial"/>
          <w:b/>
        </w:rPr>
        <w:t xml:space="preserve">A) Sanciones por faltas graves y muy graves: </w:t>
      </w: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* </w:t>
      </w:r>
      <w:r w:rsidRPr="00FE5E0E">
        <w:rPr>
          <w:rFonts w:ascii="Arial" w:hAnsi="Arial" w:cs="Arial"/>
          <w:b/>
          <w:u w:val="single"/>
        </w:rPr>
        <w:t>A trabajadores ordinarios</w:t>
      </w:r>
      <w:r w:rsidRPr="00FE5E0E">
        <w:rPr>
          <w:rFonts w:ascii="Arial" w:hAnsi="Arial" w:cs="Arial"/>
          <w:b/>
        </w:rPr>
        <w:t>:</w:t>
      </w:r>
    </w:p>
    <w:p w:rsidR="00000000" w:rsidRPr="00FE5E0E" w:rsidRDefault="00DE61AD" w:rsidP="00FE5E0E">
      <w:pPr>
        <w:numPr>
          <w:ilvl w:val="0"/>
          <w:numId w:val="1"/>
        </w:numPr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  -Art. 58.2 ET recoge el procedimiento y sus requisitos, esenciales: ( los req</w:t>
      </w:r>
      <w:r w:rsidRPr="00FE5E0E">
        <w:rPr>
          <w:rFonts w:ascii="Arial" w:hAnsi="Arial" w:cs="Arial"/>
        </w:rPr>
        <w:t>uisitos pueden ampliarse por negociación colectiva)</w:t>
      </w:r>
    </w:p>
    <w:p w:rsidR="00000000" w:rsidRPr="00FE5E0E" w:rsidRDefault="00FE5E0E" w:rsidP="00FE5E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E61AD" w:rsidRPr="00FE5E0E">
        <w:rPr>
          <w:rFonts w:ascii="Arial" w:hAnsi="Arial" w:cs="Arial"/>
        </w:rPr>
        <w:t xml:space="preserve">   1- Comunicación escrita al trabajador</w:t>
      </w:r>
    </w:p>
    <w:p w:rsidR="00000000" w:rsidRPr="00FE5E0E" w:rsidRDefault="00FE5E0E" w:rsidP="00FE5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E61AD" w:rsidRPr="00FE5E0E">
        <w:rPr>
          <w:rFonts w:ascii="Arial" w:hAnsi="Arial" w:cs="Arial"/>
        </w:rPr>
        <w:t xml:space="preserve"> 2- Debe contener la fecha y hechos que la motivan.</w:t>
      </w:r>
    </w:p>
    <w:p w:rsidR="00000000" w:rsidRPr="00FE5E0E" w:rsidRDefault="00FE5E0E" w:rsidP="00FE5E0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61AD" w:rsidRPr="00FE5E0E">
        <w:rPr>
          <w:rFonts w:ascii="Arial" w:hAnsi="Arial" w:cs="Arial"/>
        </w:rPr>
        <w:t xml:space="preserve">3- otro requisito, no esencial, se consagra en el Art. </w:t>
      </w:r>
      <w:r w:rsidR="00DE61AD" w:rsidRPr="00FE5E0E">
        <w:rPr>
          <w:rFonts w:ascii="Arial" w:hAnsi="Arial" w:cs="Arial"/>
          <w:i/>
          <w:iCs/>
        </w:rPr>
        <w:t>64.1.7ª</w:t>
      </w:r>
      <w:r w:rsidR="00DE61AD" w:rsidRPr="00FE5E0E">
        <w:rPr>
          <w:rFonts w:ascii="Arial" w:hAnsi="Arial" w:cs="Arial"/>
        </w:rPr>
        <w:t xml:space="preserve"> </w:t>
      </w:r>
      <w:r w:rsidR="00DE61AD" w:rsidRPr="00FE5E0E">
        <w:rPr>
          <w:rFonts w:ascii="Arial" w:hAnsi="Arial" w:cs="Arial"/>
        </w:rPr>
        <w:t>que consiste en un derecho a los delegados o comité de empresa de ser informado de las sanciones (con aclaraciones).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 El incumplimiento de los requisitos convencionales tiene igual efecto que si se incumplen los legales, que tienen carácter esencial.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 Si el trabajador recurre la sanción el juez pude declararla </w:t>
      </w:r>
      <w:r w:rsidRPr="00FE5E0E">
        <w:rPr>
          <w:rFonts w:ascii="Arial" w:hAnsi="Arial" w:cs="Arial"/>
          <w:b/>
          <w:bCs/>
        </w:rPr>
        <w:t>nula</w:t>
      </w:r>
      <w:r w:rsidRPr="00FE5E0E">
        <w:rPr>
          <w:rFonts w:ascii="Arial" w:hAnsi="Arial" w:cs="Arial"/>
        </w:rPr>
        <w:t xml:space="preserve"> si se impuso sin observar estos requisitos o si se observaron pero adolecen de vicios.</w:t>
      </w:r>
    </w:p>
    <w:p w:rsidR="00000000" w:rsidRPr="00FE5E0E" w:rsidRDefault="00DE61AD" w:rsidP="00FE5E0E">
      <w:pPr>
        <w:ind w:left="720"/>
        <w:rPr>
          <w:rFonts w:ascii="Arial" w:hAnsi="Arial" w:cs="Arial"/>
          <w:b/>
        </w:rPr>
      </w:pPr>
      <w:r w:rsidRPr="00FE5E0E">
        <w:rPr>
          <w:rFonts w:ascii="Arial" w:hAnsi="Arial" w:cs="Arial"/>
          <w:b/>
          <w:u w:val="single"/>
        </w:rPr>
        <w:t>*Sanciones a representantes de los trabajadores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>Si la sanción por falta grave o muy grave se impon</w:t>
      </w:r>
      <w:r w:rsidRPr="00FE5E0E">
        <w:rPr>
          <w:rFonts w:ascii="Arial" w:hAnsi="Arial" w:cs="Arial"/>
        </w:rPr>
        <w:t xml:space="preserve">e a miembro de la representación unitaria de trabajadores o a un representante sindical el </w:t>
      </w:r>
      <w:r w:rsidRPr="00FE5E0E">
        <w:rPr>
          <w:rFonts w:ascii="Arial" w:hAnsi="Arial" w:cs="Arial"/>
          <w:i/>
          <w:iCs/>
        </w:rPr>
        <w:t>Art. 68.A</w:t>
      </w:r>
      <w:r w:rsidRPr="00FE5E0E">
        <w:rPr>
          <w:rFonts w:ascii="Arial" w:hAnsi="Arial" w:cs="Arial"/>
        </w:rPr>
        <w:t xml:space="preserve"> del ET exige un requisito más:</w:t>
      </w: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>-La apertura de un expediente contradictorio: debe darse audiencia al interesado y al comité de empresa y al resto de repre</w:t>
      </w:r>
      <w:r w:rsidRPr="00FE5E0E">
        <w:rPr>
          <w:rFonts w:ascii="Arial" w:hAnsi="Arial" w:cs="Arial"/>
        </w:rPr>
        <w:t xml:space="preserve">sentantes delegados del personal. La </w:t>
      </w:r>
      <w:r w:rsidRPr="00FE5E0E">
        <w:rPr>
          <w:rFonts w:ascii="Arial" w:hAnsi="Arial" w:cs="Arial"/>
          <w:b/>
          <w:bCs/>
        </w:rPr>
        <w:t>omisión</w:t>
      </w:r>
      <w:r w:rsidRPr="00FE5E0E">
        <w:rPr>
          <w:rFonts w:ascii="Arial" w:hAnsi="Arial" w:cs="Arial"/>
        </w:rPr>
        <w:t xml:space="preserve"> de este </w:t>
      </w:r>
      <w:r w:rsidR="00FE5E0E" w:rsidRPr="00FE5E0E">
        <w:rPr>
          <w:rFonts w:ascii="Arial" w:hAnsi="Arial" w:cs="Arial"/>
        </w:rPr>
        <w:t>trámite</w:t>
      </w:r>
      <w:r w:rsidRPr="00FE5E0E">
        <w:rPr>
          <w:rFonts w:ascii="Arial" w:hAnsi="Arial" w:cs="Arial"/>
        </w:rPr>
        <w:t xml:space="preserve"> supone la </w:t>
      </w:r>
      <w:r w:rsidRPr="00FE5E0E">
        <w:rPr>
          <w:rFonts w:ascii="Arial" w:hAnsi="Arial" w:cs="Arial"/>
          <w:b/>
          <w:bCs/>
        </w:rPr>
        <w:t>nulidad</w:t>
      </w:r>
      <w:r w:rsidRPr="00FE5E0E">
        <w:rPr>
          <w:rFonts w:ascii="Arial" w:hAnsi="Arial" w:cs="Arial"/>
        </w:rPr>
        <w:t xml:space="preserve"> de la sanción impuesta.</w:t>
      </w: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-Respecto al expediente hay diferentes posturas jurisprudenciales*.</w:t>
      </w:r>
    </w:p>
    <w:p w:rsidR="00FE5E0E" w:rsidRDefault="00FE5E0E" w:rsidP="00FE5E0E">
      <w:pPr>
        <w:ind w:left="720"/>
        <w:rPr>
          <w:rFonts w:ascii="Arial" w:hAnsi="Arial" w:cs="Arial"/>
          <w:b/>
          <w:bCs/>
        </w:rPr>
      </w:pP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  <w:b/>
          <w:bCs/>
        </w:rPr>
        <w:lastRenderedPageBreak/>
        <w:t>PRECISIONES SOBRE LA AUDIENCIA: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-La audiencia al trabajador, precisión: debe ser</w:t>
      </w:r>
      <w:r w:rsidRPr="00FE5E0E">
        <w:rPr>
          <w:rFonts w:ascii="Arial" w:hAnsi="Arial" w:cs="Arial"/>
        </w:rPr>
        <w:t xml:space="preserve"> suficiente para permitir una adecuada y oportuna defensa.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-La audiencia de los representantes: no vale mera comunicación de la apertura del expediente. Hay que comunicar el expediente integro o la propuesta conclusiva. Especialidades*.</w:t>
      </w: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  <w:b/>
          <w:bCs/>
        </w:rPr>
        <w:t>PRECISIONES SO</w:t>
      </w:r>
      <w:r w:rsidRPr="00FE5E0E">
        <w:rPr>
          <w:rFonts w:ascii="Arial" w:hAnsi="Arial" w:cs="Arial"/>
          <w:b/>
          <w:bCs/>
        </w:rPr>
        <w:t>BRE EL EXPEDIENTE</w:t>
      </w: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-En el expediente debe constar la solicitud de informes a los representantes sin que su demora en el plazo previsto para ello o en un periodo razonable impida finalizar el expediente.</w:t>
      </w: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 -El </w:t>
      </w:r>
      <w:r w:rsidRPr="00FE5E0E">
        <w:rPr>
          <w:rFonts w:ascii="Arial" w:hAnsi="Arial" w:cs="Arial"/>
        </w:rPr>
        <w:t>expediente debe finalizarse en el plazo previsto en el convenio colectivo o en un plazo razonable para cumplir su finalidad.</w:t>
      </w:r>
    </w:p>
    <w:p w:rsidR="00000000" w:rsidRPr="00FE5E0E" w:rsidRDefault="00FE5E0E" w:rsidP="00FE5E0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61AD" w:rsidRPr="00FE5E0E">
        <w:rPr>
          <w:rFonts w:ascii="Arial" w:hAnsi="Arial" w:cs="Arial"/>
        </w:rPr>
        <w:t>-La incoación del expediente interrumpe el plazo de prescripción de la falta.</w:t>
      </w:r>
    </w:p>
    <w:p w:rsidR="00000000" w:rsidRPr="00FE5E0E" w:rsidRDefault="00FE5E0E" w:rsidP="00FE5E0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61AD" w:rsidRPr="00FE5E0E">
        <w:rPr>
          <w:rFonts w:ascii="Arial" w:hAnsi="Arial" w:cs="Arial"/>
        </w:rPr>
        <w:t xml:space="preserve"> -Si el expediente no reúne garantías de imp</w:t>
      </w:r>
      <w:r w:rsidR="00DE61AD" w:rsidRPr="00FE5E0E">
        <w:rPr>
          <w:rFonts w:ascii="Arial" w:hAnsi="Arial" w:cs="Arial"/>
        </w:rPr>
        <w:t>arcialidad y defensa para</w:t>
      </w:r>
      <w:r>
        <w:rPr>
          <w:rFonts w:ascii="Arial" w:hAnsi="Arial" w:cs="Arial"/>
        </w:rPr>
        <w:t xml:space="preserve"> el inculpado pero el expediente</w:t>
      </w:r>
      <w:r w:rsidR="00DE61AD" w:rsidRPr="00FE5E0E">
        <w:rPr>
          <w:rFonts w:ascii="Arial" w:hAnsi="Arial" w:cs="Arial"/>
        </w:rPr>
        <w:t xml:space="preserve"> no es preceptivo en su incoación esto no supone nulidad de la sanción impuesta.</w:t>
      </w:r>
    </w:p>
    <w:p w:rsidR="00000000" w:rsidRPr="00FE5E0E" w:rsidRDefault="00DE61AD" w:rsidP="00FE5E0E">
      <w:pPr>
        <w:numPr>
          <w:ilvl w:val="0"/>
          <w:numId w:val="1"/>
        </w:numPr>
        <w:rPr>
          <w:rFonts w:ascii="Arial" w:hAnsi="Arial" w:cs="Arial"/>
        </w:rPr>
      </w:pPr>
      <w:r w:rsidRPr="00FE5E0E">
        <w:rPr>
          <w:rFonts w:ascii="Arial" w:hAnsi="Arial" w:cs="Arial"/>
        </w:rPr>
        <w:t>Finalización del expediente:</w:t>
      </w:r>
    </w:p>
    <w:p w:rsidR="00000000" w:rsidRPr="00FE5E0E" w:rsidRDefault="00DE61AD" w:rsidP="00FE5E0E">
      <w:pPr>
        <w:numPr>
          <w:ilvl w:val="0"/>
          <w:numId w:val="1"/>
        </w:numPr>
        <w:rPr>
          <w:rFonts w:ascii="Arial" w:hAnsi="Arial" w:cs="Arial"/>
        </w:rPr>
      </w:pPr>
      <w:r w:rsidRPr="00FE5E0E">
        <w:rPr>
          <w:rFonts w:ascii="Arial" w:hAnsi="Arial" w:cs="Arial"/>
        </w:rPr>
        <w:t>sobreseimiento</w:t>
      </w:r>
    </w:p>
    <w:p w:rsidR="00000000" w:rsidRPr="00FE5E0E" w:rsidRDefault="00DE61AD" w:rsidP="00FE5E0E">
      <w:pPr>
        <w:numPr>
          <w:ilvl w:val="0"/>
          <w:numId w:val="1"/>
        </w:numPr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imposición de la sanción: la previa instrucción </w:t>
      </w:r>
      <w:r w:rsidRPr="00FE5E0E">
        <w:rPr>
          <w:rFonts w:ascii="Arial" w:hAnsi="Arial" w:cs="Arial"/>
        </w:rPr>
        <w:t>no libera al empresario de su deber de notificar al trabajador la sanción.</w:t>
      </w:r>
    </w:p>
    <w:p w:rsidR="00000000" w:rsidRPr="00FE5E0E" w:rsidRDefault="00DE61AD" w:rsidP="00FE5E0E">
      <w:pPr>
        <w:ind w:left="720"/>
        <w:rPr>
          <w:rFonts w:ascii="Arial" w:hAnsi="Arial" w:cs="Arial"/>
          <w:b/>
        </w:rPr>
      </w:pPr>
      <w:r w:rsidRPr="00FE5E0E">
        <w:rPr>
          <w:rFonts w:ascii="Arial" w:hAnsi="Arial" w:cs="Arial"/>
          <w:b/>
        </w:rPr>
        <w:t xml:space="preserve">B) Sanciones por faltas leves </w:t>
      </w: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-Procedimiento en el Art. </w:t>
      </w:r>
      <w:r w:rsidRPr="00FE5E0E">
        <w:rPr>
          <w:rFonts w:ascii="Arial" w:hAnsi="Arial" w:cs="Arial"/>
          <w:i/>
          <w:iCs/>
        </w:rPr>
        <w:t xml:space="preserve">58.2 </w:t>
      </w:r>
      <w:r w:rsidRPr="00FE5E0E">
        <w:rPr>
          <w:rFonts w:ascii="Arial" w:hAnsi="Arial" w:cs="Arial"/>
        </w:rPr>
        <w:t>del ET.</w:t>
      </w:r>
    </w:p>
    <w:p w:rsidR="00000000" w:rsidRPr="00FE5E0E" w:rsidRDefault="00DE61AD" w:rsidP="00FE5E0E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>-El 58.2 exige comunicación escrita para las faltas graves o muy graves pero no se pronuncia al respecto sob</w:t>
      </w:r>
      <w:r w:rsidRPr="00FE5E0E">
        <w:rPr>
          <w:rFonts w:ascii="Arial" w:hAnsi="Arial" w:cs="Arial"/>
        </w:rPr>
        <w:t>re las faltas leves, esto no implica deducir que no se deba notificar la imposición de la sanción.</w:t>
      </w:r>
    </w:p>
    <w:p w:rsidR="00000000" w:rsidRPr="00FE5E0E" w:rsidRDefault="00DE61AD" w:rsidP="00FE5E0E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-El Art </w:t>
      </w:r>
      <w:r w:rsidRPr="00FE5E0E">
        <w:rPr>
          <w:rFonts w:ascii="Arial" w:hAnsi="Arial" w:cs="Arial"/>
          <w:i/>
          <w:iCs/>
        </w:rPr>
        <w:t xml:space="preserve">114 </w:t>
      </w:r>
      <w:r w:rsidRPr="00FE5E0E">
        <w:rPr>
          <w:rFonts w:ascii="Arial" w:hAnsi="Arial" w:cs="Arial"/>
        </w:rPr>
        <w:t>de la LPL se refiere a la impugnación judicial de las sanciones, sin distinguir su gravedad. La razón permitir al trabajador accionar su derecho</w:t>
      </w:r>
      <w:r w:rsidRPr="00FE5E0E">
        <w:rPr>
          <w:rFonts w:ascii="Arial" w:hAnsi="Arial" w:cs="Arial"/>
        </w:rPr>
        <w:t xml:space="preserve"> de defensa a tiempo, de este articulo deducimos que hay deber de notificación en todo tipo de falta sean leves o de otra índole </w:t>
      </w:r>
    </w:p>
    <w:p w:rsidR="00000000" w:rsidRPr="00FE5E0E" w:rsidRDefault="00DE61AD" w:rsidP="00FE5E0E">
      <w:pPr>
        <w:ind w:left="720"/>
        <w:rPr>
          <w:rFonts w:ascii="Arial" w:hAnsi="Arial" w:cs="Arial"/>
          <w:b/>
        </w:rPr>
      </w:pPr>
      <w:r w:rsidRPr="00FE5E0E">
        <w:rPr>
          <w:rFonts w:ascii="Arial" w:hAnsi="Arial" w:cs="Arial"/>
          <w:b/>
        </w:rPr>
        <w:t xml:space="preserve">2-AUDIENCIA PREVIA A LOS DELEGADOS SINDICALES </w:t>
      </w:r>
    </w:p>
    <w:p w:rsidR="00000000" w:rsidRPr="00FE5E0E" w:rsidRDefault="00DE61AD" w:rsidP="00647594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</w:t>
      </w:r>
      <w:r w:rsidRPr="00647594">
        <w:rPr>
          <w:rFonts w:ascii="Arial" w:hAnsi="Arial" w:cs="Arial"/>
          <w:b/>
        </w:rPr>
        <w:t>Sanciones a trabajadores sindicados:</w:t>
      </w:r>
      <w:r w:rsidRPr="00FE5E0E">
        <w:rPr>
          <w:rFonts w:ascii="Arial" w:hAnsi="Arial" w:cs="Arial"/>
        </w:rPr>
        <w:t xml:space="preserve"> </w:t>
      </w:r>
      <w:r w:rsidRPr="00FE5E0E">
        <w:rPr>
          <w:rFonts w:ascii="Arial" w:hAnsi="Arial" w:cs="Arial"/>
          <w:i/>
          <w:iCs/>
        </w:rPr>
        <w:t xml:space="preserve">Art. 10.3.3 </w:t>
      </w:r>
      <w:r w:rsidRPr="00FE5E0E">
        <w:rPr>
          <w:rFonts w:ascii="Arial" w:hAnsi="Arial" w:cs="Arial"/>
        </w:rPr>
        <w:t>de la LOLS, atribuye a los delegados sindicales, que no pertenecen a el comité de empresa, el derecho a ser informados de las sanciones que afecten a trabajadores afiliados a su sindicato.</w:t>
      </w:r>
    </w:p>
    <w:p w:rsidR="00000000" w:rsidRPr="00FE5E0E" w:rsidRDefault="00DE61AD" w:rsidP="00647594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-El titular del derecho es el delegado sindical, no el trabajad</w:t>
      </w:r>
      <w:r w:rsidRPr="00FE5E0E">
        <w:rPr>
          <w:rFonts w:ascii="Arial" w:hAnsi="Arial" w:cs="Arial"/>
        </w:rPr>
        <w:t>or.</w:t>
      </w:r>
    </w:p>
    <w:p w:rsidR="00000000" w:rsidRPr="00FE5E0E" w:rsidRDefault="00DE61AD" w:rsidP="00647594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lastRenderedPageBreak/>
        <w:t xml:space="preserve"> -La razón de este derecho es que estos trabajadores pueden ser </w:t>
      </w:r>
      <w:r w:rsidR="00FE5E0E" w:rsidRPr="00FE5E0E">
        <w:rPr>
          <w:rFonts w:ascii="Arial" w:hAnsi="Arial" w:cs="Arial"/>
        </w:rPr>
        <w:t>más</w:t>
      </w:r>
      <w:r w:rsidRPr="00FE5E0E">
        <w:rPr>
          <w:rFonts w:ascii="Arial" w:hAnsi="Arial" w:cs="Arial"/>
        </w:rPr>
        <w:t xml:space="preserve"> vulnerables y hay necesidad de buscar medidas de protección</w:t>
      </w:r>
    </w:p>
    <w:p w:rsidR="00000000" w:rsidRPr="00FE5E0E" w:rsidRDefault="00DE61AD" w:rsidP="00647594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>-Estas medidas de protección no se cumplen en la audiencia, sino después en la impugnación donde el sindicato apoya a s</w:t>
      </w:r>
      <w:r w:rsidRPr="00FE5E0E">
        <w:rPr>
          <w:rFonts w:ascii="Arial" w:hAnsi="Arial" w:cs="Arial"/>
        </w:rPr>
        <w:t>u afiliado.</w:t>
      </w:r>
    </w:p>
    <w:p w:rsidR="00000000" w:rsidRPr="00647594" w:rsidRDefault="00DE61AD" w:rsidP="00647594">
      <w:pPr>
        <w:ind w:left="720"/>
        <w:rPr>
          <w:rFonts w:ascii="Arial" w:hAnsi="Arial" w:cs="Arial"/>
          <w:b/>
        </w:rPr>
      </w:pPr>
      <w:r w:rsidRPr="00647594">
        <w:rPr>
          <w:rFonts w:ascii="Arial" w:hAnsi="Arial" w:cs="Arial"/>
          <w:b/>
        </w:rPr>
        <w:t>-Para que este derecho de audiencia sea actuable  es necesario:</w:t>
      </w:r>
    </w:p>
    <w:p w:rsidR="00000000" w:rsidRPr="00FE5E0E" w:rsidRDefault="00DE61AD" w:rsidP="00647594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1- que el empresario conozca de la afiliación del trabajador</w:t>
      </w:r>
    </w:p>
    <w:p w:rsidR="00000000" w:rsidRPr="00FE5E0E" w:rsidRDefault="00DE61AD" w:rsidP="00647594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>2- que el delegado haya sido elegido siguiendo la forma legalmente prevista.</w:t>
      </w:r>
    </w:p>
    <w:p w:rsidR="00000000" w:rsidRPr="00FE5E0E" w:rsidRDefault="00DE61AD" w:rsidP="00647594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>-La omisión de este derecho pued</w:t>
      </w:r>
      <w:r w:rsidRPr="00FE5E0E">
        <w:rPr>
          <w:rFonts w:ascii="Arial" w:hAnsi="Arial" w:cs="Arial"/>
        </w:rPr>
        <w:t xml:space="preserve">e acarrear la </w:t>
      </w:r>
      <w:r w:rsidRPr="00FE5E0E">
        <w:rPr>
          <w:rFonts w:ascii="Arial" w:hAnsi="Arial" w:cs="Arial"/>
          <w:b/>
          <w:bCs/>
        </w:rPr>
        <w:t>nulidad</w:t>
      </w:r>
      <w:r w:rsidRPr="00FE5E0E">
        <w:rPr>
          <w:rFonts w:ascii="Arial" w:hAnsi="Arial" w:cs="Arial"/>
        </w:rPr>
        <w:t xml:space="preserve"> de la sanción si se trata de faltas graves o muy graves. Art. 115 LPL.</w:t>
      </w:r>
    </w:p>
    <w:p w:rsidR="00000000" w:rsidRPr="00647594" w:rsidRDefault="00DE61AD" w:rsidP="00647594">
      <w:pPr>
        <w:ind w:left="720"/>
        <w:rPr>
          <w:rFonts w:ascii="Arial" w:hAnsi="Arial" w:cs="Arial"/>
          <w:b/>
        </w:rPr>
      </w:pPr>
      <w:r w:rsidRPr="00647594">
        <w:rPr>
          <w:rFonts w:ascii="Arial" w:hAnsi="Arial" w:cs="Arial"/>
          <w:b/>
        </w:rPr>
        <w:t xml:space="preserve">3-LA EJECUTIVIDAD DE LA SANCIÓN IMPUESTA </w:t>
      </w:r>
    </w:p>
    <w:p w:rsidR="00000000" w:rsidRPr="00FE5E0E" w:rsidRDefault="00DE61AD" w:rsidP="00647594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-Efectos de la sanción impuesta: una vez notificada surte efectos, desde la fecha prevista en la comunicación. No nece</w:t>
      </w:r>
      <w:r w:rsidRPr="00FE5E0E">
        <w:rPr>
          <w:rFonts w:ascii="Arial" w:hAnsi="Arial" w:cs="Arial"/>
        </w:rPr>
        <w:t>sidad de aceptación expresa por el trabajador ni de confirmación judicial.</w:t>
      </w:r>
    </w:p>
    <w:p w:rsidR="00000000" w:rsidRPr="00FE5E0E" w:rsidRDefault="00DE61AD" w:rsidP="00647594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-Esto es </w:t>
      </w:r>
      <w:r w:rsidR="00647594">
        <w:rPr>
          <w:rFonts w:ascii="Arial" w:hAnsi="Arial" w:cs="Arial"/>
        </w:rPr>
        <w:t>así, porque en el ejercicio de</w:t>
      </w:r>
      <w:r w:rsidRPr="00FE5E0E">
        <w:rPr>
          <w:rFonts w:ascii="Arial" w:hAnsi="Arial" w:cs="Arial"/>
        </w:rPr>
        <w:t>l poder disciplinario no opera la presunción de inocencia prevista en la CE, porque no interviene el ius puniendi del estado.</w:t>
      </w:r>
    </w:p>
    <w:p w:rsidR="00000000" w:rsidRPr="00FE5E0E" w:rsidRDefault="00DE61AD" w:rsidP="00647594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-TC se</w:t>
      </w:r>
      <w:r w:rsidRPr="00FE5E0E">
        <w:rPr>
          <w:rFonts w:ascii="Arial" w:hAnsi="Arial" w:cs="Arial"/>
        </w:rPr>
        <w:t>ñala que el empresario puede ejercer esta potestad sancionadora sin tener que acudir a un juez para su imposición o su efectividad. Esto no implica que no se puedan impugnar ante un juez las sanciones.</w:t>
      </w:r>
    </w:p>
    <w:p w:rsidR="00000000" w:rsidRPr="00647594" w:rsidRDefault="00DE61AD" w:rsidP="00647594">
      <w:pPr>
        <w:ind w:left="720"/>
        <w:rPr>
          <w:rFonts w:ascii="Arial" w:hAnsi="Arial" w:cs="Arial"/>
          <w:b/>
        </w:rPr>
      </w:pPr>
      <w:r w:rsidRPr="00647594">
        <w:rPr>
          <w:rFonts w:ascii="Arial" w:hAnsi="Arial" w:cs="Arial"/>
          <w:b/>
        </w:rPr>
        <w:t xml:space="preserve">Prescripción de las faltas </w:t>
      </w:r>
    </w:p>
    <w:p w:rsidR="00000000" w:rsidRPr="00FE5E0E" w:rsidRDefault="00DE61AD" w:rsidP="00FE5E0E">
      <w:pPr>
        <w:numPr>
          <w:ilvl w:val="0"/>
          <w:numId w:val="1"/>
        </w:numPr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-El Art. </w:t>
      </w:r>
      <w:r w:rsidRPr="00FE5E0E">
        <w:rPr>
          <w:rFonts w:ascii="Arial" w:hAnsi="Arial" w:cs="Arial"/>
          <w:i/>
          <w:iCs/>
        </w:rPr>
        <w:t xml:space="preserve">60 </w:t>
      </w:r>
      <w:r w:rsidRPr="00FE5E0E">
        <w:rPr>
          <w:rFonts w:ascii="Arial" w:hAnsi="Arial" w:cs="Arial"/>
        </w:rPr>
        <w:t>del ET prev</w:t>
      </w:r>
      <w:r w:rsidRPr="00FE5E0E">
        <w:rPr>
          <w:rFonts w:ascii="Arial" w:hAnsi="Arial" w:cs="Arial"/>
        </w:rPr>
        <w:t xml:space="preserve">é un </w:t>
      </w:r>
      <w:r w:rsidR="00647594" w:rsidRPr="00FE5E0E">
        <w:rPr>
          <w:rFonts w:ascii="Arial" w:hAnsi="Arial" w:cs="Arial"/>
        </w:rPr>
        <w:t>límite</w:t>
      </w:r>
      <w:r w:rsidRPr="00FE5E0E">
        <w:rPr>
          <w:rFonts w:ascii="Arial" w:hAnsi="Arial" w:cs="Arial"/>
        </w:rPr>
        <w:t xml:space="preserve"> temporal, garantizar la seguridad jurídica, en el cual las faltas prescriben:</w:t>
      </w:r>
    </w:p>
    <w:p w:rsidR="00FE5E0E" w:rsidRPr="00FE5E0E" w:rsidRDefault="00FE5E0E" w:rsidP="00FE5E0E">
      <w:pPr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    -leves a los 10 días </w:t>
      </w:r>
    </w:p>
    <w:p w:rsidR="00FE5E0E" w:rsidRPr="00FE5E0E" w:rsidRDefault="00FE5E0E" w:rsidP="00FE5E0E">
      <w:pPr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    -graves a los 20 días</w:t>
      </w:r>
    </w:p>
    <w:p w:rsidR="00FE5E0E" w:rsidRPr="00FE5E0E" w:rsidRDefault="00FE5E0E" w:rsidP="00FE5E0E">
      <w:pPr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    -muy graves a los 60 días</w:t>
      </w:r>
    </w:p>
    <w:p w:rsidR="00000000" w:rsidRPr="00FE5E0E" w:rsidRDefault="00DE61AD" w:rsidP="006475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Se computan estos plazos a partir del día en que </w:t>
      </w:r>
      <w:r w:rsidRPr="00FE5E0E">
        <w:rPr>
          <w:rFonts w:ascii="Arial" w:hAnsi="Arial" w:cs="Arial"/>
        </w:rPr>
        <w:t>se conoce la comisión de la falta o en todo caso en un plazo de 6 meses desde su comisión.</w:t>
      </w:r>
    </w:p>
    <w:p w:rsidR="00000000" w:rsidRPr="00647594" w:rsidRDefault="00DE61AD" w:rsidP="00647594">
      <w:pPr>
        <w:ind w:left="720"/>
        <w:rPr>
          <w:rFonts w:ascii="Arial" w:hAnsi="Arial" w:cs="Arial"/>
          <w:b/>
        </w:rPr>
      </w:pPr>
      <w:r w:rsidRPr="00647594">
        <w:rPr>
          <w:rFonts w:ascii="Arial" w:hAnsi="Arial" w:cs="Arial"/>
          <w:b/>
        </w:rPr>
        <w:t>4-SANCIONES:</w:t>
      </w:r>
    </w:p>
    <w:p w:rsidR="00000000" w:rsidRPr="00FE5E0E" w:rsidRDefault="00DE61AD" w:rsidP="00647594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>Cuadro de sanciones. La elección de la sanción:</w:t>
      </w:r>
    </w:p>
    <w:p w:rsidR="00000000" w:rsidRPr="00FE5E0E" w:rsidRDefault="00647594" w:rsidP="0064759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DE61AD" w:rsidRPr="00FE5E0E">
        <w:rPr>
          <w:rFonts w:ascii="Arial" w:hAnsi="Arial" w:cs="Arial"/>
        </w:rPr>
        <w:t>.colectivos determinan el cuadro de faltas al cual le acompaña el de sanciones.</w:t>
      </w:r>
    </w:p>
    <w:p w:rsidR="00000000" w:rsidRPr="00FE5E0E" w:rsidRDefault="00DE61AD" w:rsidP="006475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>Las sanciones e</w:t>
      </w:r>
      <w:r w:rsidRPr="00FE5E0E">
        <w:rPr>
          <w:rFonts w:ascii="Arial" w:hAnsi="Arial" w:cs="Arial"/>
        </w:rPr>
        <w:t xml:space="preserve">stán previstas en normas sectoriales, será </w:t>
      </w:r>
      <w:r w:rsidRPr="00FE5E0E">
        <w:rPr>
          <w:rFonts w:ascii="Arial" w:hAnsi="Arial" w:cs="Arial"/>
          <w:b/>
          <w:bCs/>
        </w:rPr>
        <w:t xml:space="preserve">nula </w:t>
      </w:r>
      <w:r w:rsidRPr="00FE5E0E">
        <w:rPr>
          <w:rFonts w:ascii="Arial" w:hAnsi="Arial" w:cs="Arial"/>
        </w:rPr>
        <w:t>la sanción no tipificada.</w:t>
      </w:r>
    </w:p>
    <w:p w:rsidR="00647594" w:rsidRDefault="00DE61AD" w:rsidP="00FE5E0E">
      <w:pPr>
        <w:numPr>
          <w:ilvl w:val="0"/>
          <w:numId w:val="2"/>
        </w:numPr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Tipos: a) para faltas </w:t>
      </w:r>
      <w:r w:rsidRPr="00FE5E0E">
        <w:rPr>
          <w:rFonts w:ascii="Arial" w:hAnsi="Arial" w:cs="Arial"/>
          <w:b/>
          <w:bCs/>
        </w:rPr>
        <w:t>leves</w:t>
      </w:r>
      <w:r w:rsidRPr="00FE5E0E">
        <w:rPr>
          <w:rFonts w:ascii="Arial" w:hAnsi="Arial" w:cs="Arial"/>
        </w:rPr>
        <w:t xml:space="preserve">: amonestación </w:t>
      </w:r>
    </w:p>
    <w:p w:rsidR="00647594" w:rsidRDefault="00FE5E0E" w:rsidP="00FE5E0E">
      <w:pPr>
        <w:numPr>
          <w:ilvl w:val="0"/>
          <w:numId w:val="2"/>
        </w:numPr>
        <w:rPr>
          <w:rFonts w:ascii="Arial" w:hAnsi="Arial" w:cs="Arial"/>
        </w:rPr>
      </w:pPr>
      <w:r w:rsidRPr="00647594">
        <w:rPr>
          <w:rFonts w:ascii="Arial" w:hAnsi="Arial" w:cs="Arial"/>
        </w:rPr>
        <w:lastRenderedPageBreak/>
        <w:t xml:space="preserve"> b) para las </w:t>
      </w:r>
      <w:r w:rsidR="00647594" w:rsidRPr="00647594">
        <w:rPr>
          <w:rFonts w:ascii="Arial" w:hAnsi="Arial" w:cs="Arial"/>
          <w:b/>
          <w:bCs/>
        </w:rPr>
        <w:t>graves</w:t>
      </w:r>
      <w:r w:rsidR="00647594" w:rsidRPr="00647594">
        <w:rPr>
          <w:rFonts w:ascii="Arial" w:hAnsi="Arial" w:cs="Arial"/>
        </w:rPr>
        <w:t>:</w:t>
      </w:r>
      <w:r w:rsidRPr="00647594">
        <w:rPr>
          <w:rFonts w:ascii="Arial" w:hAnsi="Arial" w:cs="Arial"/>
        </w:rPr>
        <w:t xml:space="preserve"> inhabilitaciones para ascender, suspensiones, sobre los 15 días, traslados del centro de trabajo.</w:t>
      </w:r>
    </w:p>
    <w:p w:rsidR="00FE5E0E" w:rsidRPr="00647594" w:rsidRDefault="00FE5E0E" w:rsidP="00FE5E0E">
      <w:pPr>
        <w:numPr>
          <w:ilvl w:val="0"/>
          <w:numId w:val="2"/>
        </w:numPr>
        <w:rPr>
          <w:rFonts w:ascii="Arial" w:hAnsi="Arial" w:cs="Arial"/>
        </w:rPr>
      </w:pPr>
      <w:r w:rsidRPr="00647594">
        <w:rPr>
          <w:rFonts w:ascii="Arial" w:hAnsi="Arial" w:cs="Arial"/>
        </w:rPr>
        <w:t xml:space="preserve">c) para las </w:t>
      </w:r>
      <w:r w:rsidRPr="00647594">
        <w:rPr>
          <w:rFonts w:ascii="Arial" w:hAnsi="Arial" w:cs="Arial"/>
          <w:b/>
          <w:bCs/>
        </w:rPr>
        <w:t>muy graves</w:t>
      </w:r>
      <w:r w:rsidRPr="00647594">
        <w:rPr>
          <w:rFonts w:ascii="Arial" w:hAnsi="Arial" w:cs="Arial"/>
        </w:rPr>
        <w:t xml:space="preserve"> inhabilitaciones y suspensiones, de hasta 6 meses, traslado de la fabrica y/o localidad y despido.</w:t>
      </w:r>
    </w:p>
    <w:p w:rsidR="00FE5E0E" w:rsidRPr="00FE5E0E" w:rsidRDefault="00FE5E0E" w:rsidP="00FE5E0E">
      <w:pPr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* Faltas: Art 54.2 ET</w:t>
      </w:r>
    </w:p>
    <w:p w:rsidR="00000000" w:rsidRPr="00FE5E0E" w:rsidRDefault="00DE61AD" w:rsidP="00647594">
      <w:pPr>
        <w:ind w:left="720"/>
        <w:rPr>
          <w:rFonts w:ascii="Arial" w:hAnsi="Arial" w:cs="Arial"/>
        </w:rPr>
      </w:pPr>
      <w:r w:rsidRPr="00FE5E0E">
        <w:rPr>
          <w:rFonts w:ascii="Arial" w:hAnsi="Arial" w:cs="Arial"/>
        </w:rPr>
        <w:t>PRECISIÓN:</w:t>
      </w:r>
    </w:p>
    <w:p w:rsidR="00000000" w:rsidRPr="00FE5E0E" w:rsidRDefault="00DE61AD" w:rsidP="0064759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>En las sanciones hay que tener una gran concreción, no vale con ejemplificar como en la</w:t>
      </w:r>
      <w:r w:rsidRPr="00FE5E0E">
        <w:rPr>
          <w:rFonts w:ascii="Arial" w:hAnsi="Arial" w:cs="Arial"/>
        </w:rPr>
        <w:t xml:space="preserve">s faltas ya que el empresario no puede imponer sanciones que no estén previstas, el Art </w:t>
      </w:r>
      <w:r w:rsidRPr="00FE5E0E">
        <w:rPr>
          <w:rFonts w:ascii="Arial" w:hAnsi="Arial" w:cs="Arial"/>
          <w:i/>
          <w:iCs/>
        </w:rPr>
        <w:t>115.2</w:t>
      </w:r>
      <w:r w:rsidRPr="00FE5E0E">
        <w:rPr>
          <w:rFonts w:ascii="Arial" w:hAnsi="Arial" w:cs="Arial"/>
        </w:rPr>
        <w:t xml:space="preserve"> LPL prevé </w:t>
      </w:r>
      <w:r w:rsidRPr="00FE5E0E">
        <w:rPr>
          <w:rFonts w:ascii="Arial" w:hAnsi="Arial" w:cs="Arial"/>
          <w:b/>
          <w:bCs/>
        </w:rPr>
        <w:t xml:space="preserve">nulidad </w:t>
      </w:r>
      <w:r w:rsidRPr="00FE5E0E">
        <w:rPr>
          <w:rFonts w:ascii="Arial" w:hAnsi="Arial" w:cs="Arial"/>
        </w:rPr>
        <w:t>para toda sanción impuesta sin estar tipificada legalmente o en el convenio aplicable.(Principio de Legalidad)</w:t>
      </w:r>
    </w:p>
    <w:p w:rsidR="00000000" w:rsidRPr="00FE5E0E" w:rsidRDefault="00DE61AD" w:rsidP="00FE5E0E">
      <w:pPr>
        <w:numPr>
          <w:ilvl w:val="0"/>
          <w:numId w:val="3"/>
        </w:numPr>
        <w:rPr>
          <w:rFonts w:ascii="Arial" w:hAnsi="Arial" w:cs="Arial"/>
        </w:rPr>
      </w:pPr>
      <w:r w:rsidRPr="00FE5E0E">
        <w:rPr>
          <w:rFonts w:ascii="Arial" w:hAnsi="Arial" w:cs="Arial"/>
        </w:rPr>
        <w:t>Aunque el convenio otorgue ampli</w:t>
      </w:r>
      <w:r w:rsidRPr="00FE5E0E">
        <w:rPr>
          <w:rFonts w:ascii="Arial" w:hAnsi="Arial" w:cs="Arial"/>
        </w:rPr>
        <w:t xml:space="preserve">a libertad para configurar las sanciones esta libertad no es total porque el Art. </w:t>
      </w:r>
      <w:r w:rsidRPr="00FE5E0E">
        <w:rPr>
          <w:rFonts w:ascii="Arial" w:hAnsi="Arial" w:cs="Arial"/>
          <w:i/>
          <w:iCs/>
        </w:rPr>
        <w:t xml:space="preserve">58.3 </w:t>
      </w:r>
      <w:r w:rsidRPr="00FE5E0E">
        <w:rPr>
          <w:rFonts w:ascii="Arial" w:hAnsi="Arial" w:cs="Arial"/>
        </w:rPr>
        <w:t xml:space="preserve">ET establece </w:t>
      </w:r>
      <w:r w:rsidR="00647594" w:rsidRPr="00FE5E0E">
        <w:rPr>
          <w:rFonts w:ascii="Arial" w:hAnsi="Arial" w:cs="Arial"/>
        </w:rPr>
        <w:t>límites</w:t>
      </w:r>
      <w:r w:rsidRPr="00FE5E0E">
        <w:rPr>
          <w:rFonts w:ascii="Arial" w:hAnsi="Arial" w:cs="Arial"/>
        </w:rPr>
        <w:t>:</w:t>
      </w:r>
    </w:p>
    <w:p w:rsidR="00000000" w:rsidRPr="00FE5E0E" w:rsidRDefault="00DE61AD" w:rsidP="00647594">
      <w:pPr>
        <w:ind w:left="720"/>
        <w:jc w:val="both"/>
        <w:rPr>
          <w:rFonts w:ascii="Arial" w:hAnsi="Arial" w:cs="Arial"/>
        </w:rPr>
      </w:pPr>
      <w:r w:rsidRPr="00FE5E0E">
        <w:rPr>
          <w:rFonts w:ascii="Arial" w:hAnsi="Arial" w:cs="Arial"/>
        </w:rPr>
        <w:t xml:space="preserve">  - NO se pueden imponer sanciones que supongan una reducción de la duración de </w:t>
      </w:r>
      <w:r w:rsidR="00647594" w:rsidRPr="00FE5E0E">
        <w:rPr>
          <w:rFonts w:ascii="Arial" w:hAnsi="Arial" w:cs="Arial"/>
        </w:rPr>
        <w:t>las vacaciones</w:t>
      </w:r>
      <w:r w:rsidRPr="00FE5E0E">
        <w:rPr>
          <w:rFonts w:ascii="Arial" w:hAnsi="Arial" w:cs="Arial"/>
        </w:rPr>
        <w:t xml:space="preserve"> o una minoración del tiempo de descanso del trabaja</w:t>
      </w:r>
      <w:r w:rsidRPr="00FE5E0E">
        <w:rPr>
          <w:rFonts w:ascii="Arial" w:hAnsi="Arial" w:cs="Arial"/>
        </w:rPr>
        <w:t xml:space="preserve">dor, así como tampoco multas de haber, que son descuentos salariales </w:t>
      </w:r>
    </w:p>
    <w:p w:rsidR="00A01DF7" w:rsidRPr="00FE5E0E" w:rsidRDefault="00A01DF7">
      <w:pPr>
        <w:rPr>
          <w:rFonts w:ascii="Arial" w:hAnsi="Arial" w:cs="Arial"/>
        </w:rPr>
      </w:pPr>
    </w:p>
    <w:sectPr w:rsidR="00A01DF7" w:rsidRPr="00FE5E0E" w:rsidSect="00A01DF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AD" w:rsidRDefault="00DE61AD" w:rsidP="00FE5E0E">
      <w:pPr>
        <w:spacing w:after="0" w:line="240" w:lineRule="auto"/>
      </w:pPr>
      <w:r>
        <w:separator/>
      </w:r>
    </w:p>
  </w:endnote>
  <w:endnote w:type="continuationSeparator" w:id="1">
    <w:p w:rsidR="00DE61AD" w:rsidRDefault="00DE61AD" w:rsidP="00FE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791"/>
      <w:docPartObj>
        <w:docPartGallery w:val="Page Numbers (Bottom of Page)"/>
        <w:docPartUnique/>
      </w:docPartObj>
    </w:sdtPr>
    <w:sdtContent>
      <w:p w:rsidR="00FE5E0E" w:rsidRDefault="00FE5E0E">
        <w:pPr>
          <w:pStyle w:val="Piedepgina"/>
          <w:jc w:val="center"/>
        </w:pPr>
        <w:fldSimple w:instr=" PAGE   \* MERGEFORMAT ">
          <w:r w:rsidR="00647594">
            <w:rPr>
              <w:noProof/>
            </w:rPr>
            <w:t>1</w:t>
          </w:r>
        </w:fldSimple>
      </w:p>
    </w:sdtContent>
  </w:sdt>
  <w:p w:rsidR="00FE5E0E" w:rsidRDefault="00FE5E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AD" w:rsidRDefault="00DE61AD" w:rsidP="00FE5E0E">
      <w:pPr>
        <w:spacing w:after="0" w:line="240" w:lineRule="auto"/>
      </w:pPr>
      <w:r>
        <w:separator/>
      </w:r>
    </w:p>
  </w:footnote>
  <w:footnote w:type="continuationSeparator" w:id="1">
    <w:p w:rsidR="00DE61AD" w:rsidRDefault="00DE61AD" w:rsidP="00FE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5A5"/>
    <w:multiLevelType w:val="hybridMultilevel"/>
    <w:tmpl w:val="85EC4AD2"/>
    <w:lvl w:ilvl="0" w:tplc="B3DC7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CE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6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C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82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0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29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45018A"/>
    <w:multiLevelType w:val="hybridMultilevel"/>
    <w:tmpl w:val="4EF6BF68"/>
    <w:lvl w:ilvl="0" w:tplc="AD647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4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0B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4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A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6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6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7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A0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926973"/>
    <w:multiLevelType w:val="hybridMultilevel"/>
    <w:tmpl w:val="D1E4C8B4"/>
    <w:lvl w:ilvl="0" w:tplc="351E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ED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E4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A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0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2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2D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0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2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+X7fmzUQUJOAl/sKRu9XW5wC29Q=" w:salt="jprcnveXsjCKkgVQ6dkJt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E0E"/>
    <w:rsid w:val="00647594"/>
    <w:rsid w:val="00A01DF7"/>
    <w:rsid w:val="00DE61AD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F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5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E0E"/>
  </w:style>
  <w:style w:type="paragraph" w:styleId="Piedepgina">
    <w:name w:val="footer"/>
    <w:basedOn w:val="Normal"/>
    <w:link w:val="PiedepginaCar"/>
    <w:uiPriority w:val="99"/>
    <w:unhideWhenUsed/>
    <w:rsid w:val="00FE5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265">
          <w:marLeft w:val="132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1031</Words>
  <Characters>5671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2014-11-12T08:17:00Z</dcterms:created>
  <dcterms:modified xsi:type="dcterms:W3CDTF">2014-11-12T08:35:00Z</dcterms:modified>
</cp:coreProperties>
</file>